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EC79F" w14:textId="77777777" w:rsidR="00424A5A" w:rsidRDefault="00FA3E6B">
      <w:r>
        <w:rPr>
          <w:noProof/>
          <w:lang w:eastAsia="sl-SI"/>
        </w:rPr>
        <w:drawing>
          <wp:anchor distT="0" distB="0" distL="114300" distR="114300" simplePos="0" relativeHeight="251657728" behindDoc="1" locked="0" layoutInCell="1" allowOverlap="1" wp14:anchorId="0B27A0F7" wp14:editId="0A56D988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3CDFBB" w14:textId="77777777" w:rsidR="00424A5A" w:rsidRDefault="00424A5A"/>
    <w:p w14:paraId="3A5FA88E" w14:textId="77777777" w:rsidR="00424A5A" w:rsidRDefault="00424A5A" w:rsidP="00424A5A"/>
    <w:p w14:paraId="02D21C18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 w14:paraId="426B64C2" w14:textId="77777777">
        <w:tc>
          <w:tcPr>
            <w:tcW w:w="1080" w:type="dxa"/>
            <w:vAlign w:val="center"/>
          </w:tcPr>
          <w:p w14:paraId="518C71AD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13F1D318" w14:textId="788B5D8E" w:rsidR="00424A5A" w:rsidRPr="00427B3B" w:rsidRDefault="00D61B20" w:rsidP="007533C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</w:t>
            </w:r>
            <w:r w:rsidR="007533CB">
              <w:rPr>
                <w:rFonts w:ascii="Arial" w:hAnsi="Arial" w:cs="Arial"/>
                <w:color w:val="0000FF"/>
                <w:sz w:val="16"/>
                <w:szCs w:val="16"/>
              </w:rPr>
              <w:t>113</w:t>
            </w:r>
            <w:r w:rsidR="00062002">
              <w:rPr>
                <w:rFonts w:ascii="Arial" w:hAnsi="Arial" w:cs="Arial"/>
                <w:color w:val="0000FF"/>
                <w:sz w:val="16"/>
                <w:szCs w:val="16"/>
              </w:rPr>
              <w:t>/202</w:t>
            </w:r>
            <w:r w:rsidR="007533CB"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  <w:r w:rsidR="00B04DB2">
              <w:rPr>
                <w:rFonts w:ascii="Arial" w:hAnsi="Arial" w:cs="Arial"/>
                <w:color w:val="0000FF"/>
                <w:sz w:val="16"/>
                <w:szCs w:val="16"/>
              </w:rPr>
              <w:t>-03</w:t>
            </w:r>
          </w:p>
        </w:tc>
        <w:tc>
          <w:tcPr>
            <w:tcW w:w="1080" w:type="dxa"/>
            <w:vAlign w:val="center"/>
          </w:tcPr>
          <w:p w14:paraId="3F3BF0A6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798BDB3B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056658DA" w14:textId="4E5254DB" w:rsidR="00424A5A" w:rsidRPr="00427B3B" w:rsidRDefault="007533CB" w:rsidP="007533C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</w:t>
            </w:r>
            <w:r w:rsidR="00D61B20">
              <w:rPr>
                <w:rFonts w:ascii="Arial" w:hAnsi="Arial" w:cs="Arial"/>
                <w:color w:val="0000FF"/>
                <w:sz w:val="16"/>
                <w:szCs w:val="16"/>
              </w:rPr>
              <w:t>-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19/26 G</w:t>
            </w:r>
          </w:p>
        </w:tc>
      </w:tr>
      <w:tr w:rsidR="00424A5A" w:rsidRPr="00427B3B" w14:paraId="59535C14" w14:textId="77777777">
        <w:tc>
          <w:tcPr>
            <w:tcW w:w="1080" w:type="dxa"/>
            <w:vAlign w:val="center"/>
          </w:tcPr>
          <w:p w14:paraId="2D053DD8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3D22595E" w14:textId="1561B298" w:rsidR="00424A5A" w:rsidRPr="00427B3B" w:rsidRDefault="00A03FFE" w:rsidP="00A03FFE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20</w:t>
            </w:r>
            <w:r w:rsidR="007533CB">
              <w:rPr>
                <w:rFonts w:ascii="Arial" w:hAnsi="Arial" w:cs="Arial"/>
                <w:color w:val="0000FF"/>
                <w:sz w:val="16"/>
                <w:szCs w:val="16"/>
              </w:rPr>
              <w:t>.05.</w:t>
            </w:r>
            <w:r w:rsidR="00397A2B">
              <w:rPr>
                <w:rFonts w:ascii="Arial" w:hAnsi="Arial" w:cs="Arial"/>
                <w:color w:val="0000FF"/>
                <w:sz w:val="16"/>
                <w:szCs w:val="16"/>
              </w:rPr>
              <w:t>2026</w:t>
            </w:r>
          </w:p>
        </w:tc>
        <w:tc>
          <w:tcPr>
            <w:tcW w:w="1080" w:type="dxa"/>
            <w:vAlign w:val="center"/>
          </w:tcPr>
          <w:p w14:paraId="69CB3314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33736E7E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6E62A4A6" w14:textId="65E852D5" w:rsidR="00424A5A" w:rsidRPr="00427B3B" w:rsidRDefault="007533CB" w:rsidP="007533C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2431-26-000481</w:t>
            </w:r>
            <w:r w:rsidR="00397A2B">
              <w:rPr>
                <w:rFonts w:ascii="Arial" w:hAnsi="Arial" w:cs="Arial"/>
                <w:color w:val="0000FF"/>
                <w:sz w:val="16"/>
                <w:szCs w:val="16"/>
              </w:rPr>
              <w:t>/0</w:t>
            </w:r>
          </w:p>
        </w:tc>
      </w:tr>
    </w:tbl>
    <w:p w14:paraId="6E005B22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1EB50876" w14:textId="77777777" w:rsidR="00424A5A" w:rsidRDefault="00424A5A"/>
    <w:p w14:paraId="221259EE" w14:textId="77777777" w:rsidR="00556816" w:rsidRDefault="00556816">
      <w:pPr>
        <w:rPr>
          <w:sz w:val="22"/>
        </w:rPr>
      </w:pPr>
    </w:p>
    <w:p w14:paraId="3510C8BE" w14:textId="77777777" w:rsidR="00424A5A" w:rsidRPr="00637BE6" w:rsidRDefault="00424A5A">
      <w:pPr>
        <w:rPr>
          <w:sz w:val="22"/>
        </w:rPr>
      </w:pPr>
    </w:p>
    <w:p w14:paraId="5FF1ED39" w14:textId="77777777" w:rsidR="00556816" w:rsidRPr="00637BE6" w:rsidRDefault="00556816">
      <w:pPr>
        <w:rPr>
          <w:sz w:val="22"/>
        </w:rPr>
      </w:pPr>
    </w:p>
    <w:p w14:paraId="5F26997E" w14:textId="77777777" w:rsidR="00556816" w:rsidRPr="00FA3E6B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FA3E6B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66DB654A" w14:textId="77777777" w:rsidR="00556816" w:rsidRPr="00FA3E6B" w:rsidRDefault="00556816">
      <w:pPr>
        <w:pStyle w:val="Konnaopomba-besedilo"/>
        <w:jc w:val="center"/>
        <w:rPr>
          <w:rFonts w:ascii="Tahoma" w:hAnsi="Tahoma" w:cs="Tahoma"/>
          <w:b/>
          <w:spacing w:val="20"/>
          <w:szCs w:val="20"/>
        </w:rPr>
      </w:pPr>
      <w:r w:rsidRPr="00FA3E6B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09C9C504" w14:textId="77777777" w:rsidR="00556816" w:rsidRPr="00FA3E6B" w:rsidRDefault="00556816">
      <w:pPr>
        <w:pStyle w:val="Konnaopomba-besedilo"/>
        <w:rPr>
          <w:rFonts w:ascii="Tahoma" w:hAnsi="Tahoma" w:cs="Tahoma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062002" w14:paraId="0B1DEEA2" w14:textId="77777777">
        <w:tc>
          <w:tcPr>
            <w:tcW w:w="9288" w:type="dxa"/>
          </w:tcPr>
          <w:p w14:paraId="1C97EAF8" w14:textId="1089BB64" w:rsidR="00556816" w:rsidRPr="00062002" w:rsidRDefault="007533CB" w:rsidP="00397A2B">
            <w:pPr>
              <w:pStyle w:val="Konnaopomba-besedilo"/>
              <w:jc w:val="center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imes New Roman" w:hAnsi="Times New Roman"/>
                <w:b/>
                <w:sz w:val="22"/>
              </w:rPr>
              <w:t>Vzhodna obvozna cesta Murska Sobota od km 3+250 do km 6+940</w:t>
            </w:r>
          </w:p>
        </w:tc>
      </w:tr>
    </w:tbl>
    <w:p w14:paraId="16587BB8" w14:textId="77777777" w:rsidR="00556816" w:rsidRPr="00FA3E6B" w:rsidRDefault="00556816">
      <w:pPr>
        <w:pStyle w:val="Konnaopomba-besedilo"/>
        <w:jc w:val="both"/>
        <w:rPr>
          <w:rFonts w:ascii="Tahoma" w:hAnsi="Tahoma" w:cs="Tahoma"/>
          <w:szCs w:val="20"/>
        </w:rPr>
      </w:pPr>
    </w:p>
    <w:p w14:paraId="5B8F0487" w14:textId="77777777" w:rsidR="004B34B5" w:rsidRPr="00FA3E6B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18ADA236" w14:textId="77777777" w:rsidR="000646A9" w:rsidRPr="00FA3E6B" w:rsidRDefault="000646A9" w:rsidP="000646A9">
      <w:pPr>
        <w:pStyle w:val="Konnaopomba-besedilo"/>
        <w:jc w:val="both"/>
        <w:rPr>
          <w:rFonts w:ascii="Tahoma" w:hAnsi="Tahoma" w:cs="Tahoma"/>
          <w:szCs w:val="20"/>
        </w:rPr>
      </w:pPr>
      <w:r w:rsidRPr="00FA3E6B">
        <w:rPr>
          <w:rFonts w:ascii="Tahoma" w:hAnsi="Tahoma" w:cs="Tahoma"/>
          <w:szCs w:val="20"/>
        </w:rPr>
        <w:t xml:space="preserve">Obvestilo o spremembi razpisne dokumentacije je objavljeno na "Portalu javnih naročil". </w:t>
      </w:r>
    </w:p>
    <w:p w14:paraId="5834AC0F" w14:textId="77777777" w:rsidR="004B34B5" w:rsidRPr="00FA3E6B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77B9AF5C" w14:textId="51575F4F" w:rsidR="00556816" w:rsidRDefault="004B34B5" w:rsidP="000646A9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  <w:r w:rsidRPr="00FA3E6B">
        <w:rPr>
          <w:rFonts w:ascii="Tahoma" w:hAnsi="Tahoma" w:cs="Tahoma"/>
          <w:szCs w:val="20"/>
        </w:rPr>
        <w:t>Obrazložitev sprememb:</w:t>
      </w:r>
    </w:p>
    <w:p w14:paraId="1FF0321E" w14:textId="77777777" w:rsidR="00062002" w:rsidRPr="00FA3E6B" w:rsidRDefault="00062002" w:rsidP="000646A9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FA3E6B" w14:paraId="15B05814" w14:textId="77777777" w:rsidTr="00062002">
        <w:trPr>
          <w:trHeight w:val="2799"/>
        </w:trPr>
        <w:tc>
          <w:tcPr>
            <w:tcW w:w="9287" w:type="dxa"/>
          </w:tcPr>
          <w:p w14:paraId="6064F4FF" w14:textId="33F95045" w:rsidR="007202DD" w:rsidRDefault="007202DD" w:rsidP="007202D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7E893DD4" w14:textId="3A25E9FE" w:rsidR="00E81F41" w:rsidRPr="00E81F41" w:rsidRDefault="00E81F41" w:rsidP="007202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1F41">
              <w:rPr>
                <w:rFonts w:ascii="Arial" w:hAnsi="Arial" w:cs="Arial"/>
                <w:b/>
                <w:sz w:val="20"/>
                <w:szCs w:val="20"/>
              </w:rPr>
              <w:t>Objavljena so novelirana Navodila za pripravo ponudbe: Navodila za pripravo ponudbe_S1</w:t>
            </w:r>
          </w:p>
          <w:p w14:paraId="5F675AEF" w14:textId="1B187564" w:rsidR="00E81F41" w:rsidRDefault="00E81F41" w:rsidP="007202D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0A83E86D" w14:textId="2D1BE07C" w:rsidR="00E81F41" w:rsidRPr="00D20F13" w:rsidRDefault="00E81F41" w:rsidP="00E81F41">
            <w:pPr>
              <w:pStyle w:val="Telobesedila2"/>
              <w:widowControl w:val="0"/>
              <w:spacing w:line="254" w:lineRule="atLeast"/>
              <w:rPr>
                <w:rFonts w:cs="Arial"/>
                <w:bCs/>
              </w:rPr>
            </w:pPr>
            <w:r w:rsidRPr="00D20F13">
              <w:rPr>
                <w:rFonts w:cs="Arial"/>
                <w:bCs/>
              </w:rPr>
              <w:t>Pojasnilo:</w:t>
            </w:r>
          </w:p>
          <w:p w14:paraId="217FC3CC" w14:textId="6CFF27B0" w:rsidR="00D20F13" w:rsidRPr="00D20F13" w:rsidRDefault="00D20F13" w:rsidP="00E81F41">
            <w:pPr>
              <w:pStyle w:val="Telobesedila2"/>
              <w:widowControl w:val="0"/>
              <w:spacing w:line="254" w:lineRule="atLeast"/>
              <w:rPr>
                <w:rFonts w:cs="Arial"/>
                <w:bCs/>
              </w:rPr>
            </w:pPr>
            <w:r w:rsidRPr="00D20F13">
              <w:rPr>
                <w:rFonts w:cs="Arial"/>
                <w:bCs/>
              </w:rPr>
              <w:t>Spremenijo se osnovni podatki o naročilu, kjer so podani novi roki:</w:t>
            </w:r>
          </w:p>
          <w:p w14:paraId="13A27749" w14:textId="3068C7C7" w:rsidR="00D20F13" w:rsidRPr="00D20F13" w:rsidRDefault="00D20F13" w:rsidP="00E81F41">
            <w:pPr>
              <w:pStyle w:val="Telobesedila2"/>
              <w:widowControl w:val="0"/>
              <w:spacing w:line="254" w:lineRule="atLeast"/>
              <w:rPr>
                <w:rFonts w:cs="Arial"/>
                <w:bCs/>
              </w:rPr>
            </w:pPr>
            <w:r w:rsidRPr="00D20F13">
              <w:rPr>
                <w:rFonts w:cs="Arial"/>
                <w:bCs/>
              </w:rPr>
              <w:t xml:space="preserve">                            Rok za postavitev vprašanj: </w:t>
            </w:r>
            <w:r w:rsidR="00B04DB2">
              <w:rPr>
                <w:rFonts w:cs="Arial"/>
                <w:bCs/>
                <w:color w:val="4472C4" w:themeColor="accent5"/>
              </w:rPr>
              <w:t>02</w:t>
            </w:r>
            <w:r w:rsidRPr="00D20F13">
              <w:rPr>
                <w:rFonts w:cs="Arial"/>
                <w:bCs/>
                <w:color w:val="4472C4" w:themeColor="accent5"/>
              </w:rPr>
              <w:t xml:space="preserve">.06.2026 do 12:00 </w:t>
            </w:r>
            <w:proofErr w:type="gramStart"/>
            <w:r w:rsidRPr="00D20F13">
              <w:rPr>
                <w:rFonts w:cs="Arial"/>
                <w:bCs/>
                <w:color w:val="4472C4" w:themeColor="accent5"/>
              </w:rPr>
              <w:t>ure</w:t>
            </w:r>
            <w:proofErr w:type="gramEnd"/>
          </w:p>
          <w:p w14:paraId="2BFA4DC6" w14:textId="0E5C0CD2" w:rsidR="00D20F13" w:rsidRPr="00D20F13" w:rsidRDefault="00D20F13" w:rsidP="00E81F41">
            <w:pPr>
              <w:pStyle w:val="Telobesedila2"/>
              <w:widowControl w:val="0"/>
              <w:spacing w:line="254" w:lineRule="atLeast"/>
              <w:rPr>
                <w:rFonts w:cs="Arial"/>
                <w:bCs/>
              </w:rPr>
            </w:pPr>
            <w:r w:rsidRPr="00D20F13">
              <w:rPr>
                <w:rFonts w:cs="Arial"/>
                <w:bCs/>
              </w:rPr>
              <w:t xml:space="preserve">                            Oddaja ponudb:                 </w:t>
            </w:r>
            <w:r w:rsidRPr="00D20F13">
              <w:rPr>
                <w:rFonts w:cs="Arial"/>
                <w:bCs/>
                <w:color w:val="4472C4" w:themeColor="accent5"/>
              </w:rPr>
              <w:t>11.06.2026 do   9:00 ure</w:t>
            </w:r>
          </w:p>
          <w:p w14:paraId="2F6B5FD7" w14:textId="655909D8" w:rsidR="00D20F13" w:rsidRPr="00D20F13" w:rsidRDefault="00D20F13" w:rsidP="00E81F41">
            <w:pPr>
              <w:pStyle w:val="Telobesedila2"/>
              <w:widowControl w:val="0"/>
              <w:spacing w:line="254" w:lineRule="atLeast"/>
              <w:rPr>
                <w:rFonts w:cs="Arial"/>
                <w:bCs/>
                <w:color w:val="2E74B5" w:themeColor="accent1" w:themeShade="BF"/>
              </w:rPr>
            </w:pPr>
            <w:r w:rsidRPr="00D20F13">
              <w:rPr>
                <w:rFonts w:cs="Arial"/>
                <w:bCs/>
              </w:rPr>
              <w:t xml:space="preserve">                            Odpiranje ponudb:             </w:t>
            </w:r>
            <w:r w:rsidRPr="00D20F13">
              <w:rPr>
                <w:rFonts w:cs="Arial"/>
                <w:bCs/>
                <w:color w:val="2E74B5" w:themeColor="accent1" w:themeShade="BF"/>
              </w:rPr>
              <w:t>11.06.2026 ob  10:00 uri</w:t>
            </w:r>
          </w:p>
          <w:p w14:paraId="23DB9C68" w14:textId="77777777" w:rsidR="00D20F13" w:rsidRPr="00D20F13" w:rsidRDefault="00D20F13" w:rsidP="00E81F41">
            <w:pPr>
              <w:pStyle w:val="Telobesedila2"/>
              <w:widowControl w:val="0"/>
              <w:spacing w:line="254" w:lineRule="atLeast"/>
              <w:rPr>
                <w:rFonts w:cs="Arial"/>
                <w:bCs/>
              </w:rPr>
            </w:pPr>
          </w:p>
          <w:p w14:paraId="7701A890" w14:textId="5E14F71D" w:rsidR="00D20F13" w:rsidRPr="00D20F13" w:rsidRDefault="00D20F13" w:rsidP="00E81F41">
            <w:pPr>
              <w:pStyle w:val="Telobesedila2"/>
              <w:widowControl w:val="0"/>
              <w:spacing w:line="254" w:lineRule="atLeast"/>
              <w:rPr>
                <w:rFonts w:cs="Arial"/>
                <w:b/>
                <w:bCs/>
              </w:rPr>
            </w:pPr>
            <w:r w:rsidRPr="00D20F13">
              <w:rPr>
                <w:rFonts w:cs="Arial"/>
                <w:b/>
                <w:bCs/>
              </w:rPr>
              <w:t>Vsi ostali podatki iz točke 1. Osnovni podatki o naročilu ostanejo nespremenjeni.</w:t>
            </w:r>
          </w:p>
          <w:p w14:paraId="19C98808" w14:textId="77777777" w:rsidR="00D20F13" w:rsidRPr="00D20F13" w:rsidRDefault="00D20F13" w:rsidP="00E81F41">
            <w:pPr>
              <w:pStyle w:val="Telobesedila2"/>
              <w:widowControl w:val="0"/>
              <w:spacing w:line="254" w:lineRule="atLeast"/>
              <w:rPr>
                <w:rFonts w:cs="Arial"/>
                <w:bCs/>
              </w:rPr>
            </w:pPr>
          </w:p>
          <w:p w14:paraId="4870C8DB" w14:textId="782B8817" w:rsidR="00E81F41" w:rsidRPr="00D20F13" w:rsidRDefault="00E81F41" w:rsidP="00E81F41">
            <w:pPr>
              <w:pStyle w:val="Telobesedila2"/>
              <w:widowControl w:val="0"/>
              <w:spacing w:line="254" w:lineRule="atLeast"/>
              <w:rPr>
                <w:rFonts w:cs="Arial"/>
                <w:bCs/>
              </w:rPr>
            </w:pPr>
            <w:r w:rsidRPr="00D20F13">
              <w:rPr>
                <w:rFonts w:cs="Arial"/>
                <w:bCs/>
              </w:rPr>
              <w:t>Spremeni se tretja podalineje pete alineje točke 3.2.3 Navodil za pripravo ponudbe, ki po novem glasi:</w:t>
            </w:r>
          </w:p>
          <w:p w14:paraId="547B4A44" w14:textId="77777777" w:rsidR="00E81F41" w:rsidRPr="00D20F13" w:rsidRDefault="00E81F41" w:rsidP="00E81F41">
            <w:pPr>
              <w:pStyle w:val="Telobesedila2"/>
              <w:numPr>
                <w:ilvl w:val="0"/>
                <w:numId w:val="22"/>
              </w:numPr>
              <w:tabs>
                <w:tab w:val="num" w:pos="-2552"/>
                <w:tab w:val="left" w:pos="-1560"/>
                <w:tab w:val="left" w:pos="1843"/>
              </w:tabs>
              <w:ind w:left="1843" w:hanging="283"/>
              <w:rPr>
                <w:rFonts w:cs="Arial"/>
                <w:b/>
                <w:color w:val="0070C0"/>
              </w:rPr>
            </w:pPr>
            <w:r w:rsidRPr="00D20F13">
              <w:rPr>
                <w:rFonts w:cs="Arial"/>
                <w:color w:val="0070C0"/>
              </w:rPr>
              <w:t>novogradnjo in/ali rekonstrukcijo državne in/ali lokalne ceste  (z nosilno in obrabno zaporno asfaltno plastjo), katere dolžina znaša vsaj 2.000 m v enem kosu in širine vozišča vsaj 5,50 m,</w:t>
            </w:r>
          </w:p>
          <w:p w14:paraId="0D215F1B" w14:textId="77777777" w:rsidR="00E81F41" w:rsidRPr="00D20F13" w:rsidRDefault="00E81F41" w:rsidP="00E81F41">
            <w:pPr>
              <w:pStyle w:val="Telobesedila2"/>
              <w:widowControl w:val="0"/>
              <w:spacing w:line="254" w:lineRule="atLeast"/>
              <w:rPr>
                <w:rFonts w:cs="Arial"/>
                <w:bCs/>
              </w:rPr>
            </w:pPr>
          </w:p>
          <w:p w14:paraId="3910CC52" w14:textId="1E645E79" w:rsidR="00E81F41" w:rsidRDefault="00E81F41" w:rsidP="00E81F41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Spremeni se alineja c) točke 3.2.6 Navodil za pripravo ponudbe, ki po novem glasi:</w:t>
            </w:r>
          </w:p>
          <w:p w14:paraId="2472B3DA" w14:textId="0C69AD57" w:rsidR="00E81F41" w:rsidRPr="00D20F13" w:rsidRDefault="00E81F41" w:rsidP="00E81F41">
            <w:pPr>
              <w:pStyle w:val="Telobesedila2"/>
              <w:keepNext/>
              <w:numPr>
                <w:ilvl w:val="0"/>
                <w:numId w:val="24"/>
              </w:numPr>
              <w:tabs>
                <w:tab w:val="left" w:pos="1560"/>
              </w:tabs>
              <w:spacing w:before="60"/>
              <w:rPr>
                <w:rFonts w:cs="Arial"/>
                <w:b/>
                <w:color w:val="0070C0"/>
              </w:rPr>
            </w:pPr>
            <w:r w:rsidRPr="0090541C">
              <w:rPr>
                <w:rFonts w:cs="Arial"/>
                <w:color w:val="0070C0"/>
              </w:rPr>
              <w:t xml:space="preserve">novogradnjo in/ali rekonstrukcijo državne in/ali lokalne ceste  (z nosilno in obrabno zaporno asfaltno plastjo), katere dolžina znaša vsaj 2.000 m v enem kosu in širine vozišča vsaj 5,50 m </w:t>
            </w:r>
          </w:p>
          <w:p w14:paraId="4D2BA810" w14:textId="77777777" w:rsidR="00D20F13" w:rsidRPr="0090541C" w:rsidRDefault="00D20F13" w:rsidP="00D20F13">
            <w:pPr>
              <w:pStyle w:val="Telobesedila2"/>
              <w:keepNext/>
              <w:tabs>
                <w:tab w:val="left" w:pos="1560"/>
              </w:tabs>
              <w:spacing w:before="60"/>
              <w:ind w:left="2203"/>
              <w:rPr>
                <w:rFonts w:cs="Arial"/>
                <w:b/>
                <w:color w:val="0070C0"/>
              </w:rPr>
            </w:pPr>
          </w:p>
          <w:p w14:paraId="39A8601C" w14:textId="3047787C" w:rsidR="00E81F41" w:rsidRPr="00D20F13" w:rsidRDefault="00D20F13" w:rsidP="006D508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20F13">
              <w:rPr>
                <w:rFonts w:ascii="Arial" w:hAnsi="Arial" w:cs="Arial"/>
                <w:b/>
                <w:sz w:val="20"/>
                <w:szCs w:val="20"/>
              </w:rPr>
              <w:t>Vsa ostala določila točke 3.2.3 in točke 3.2.6 Navodil ostanejo nespremenjena.</w:t>
            </w:r>
          </w:p>
          <w:p w14:paraId="40E601B7" w14:textId="77777777" w:rsidR="00D20F13" w:rsidRPr="00D20F13" w:rsidRDefault="00D20F13" w:rsidP="006D508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7BF66E" w14:textId="5B8E8A3E" w:rsidR="00E81F41" w:rsidRPr="00D20F13" w:rsidRDefault="00E81F41" w:rsidP="00E81F41">
            <w:pPr>
              <w:pStyle w:val="Telobesedila2"/>
              <w:widowControl w:val="0"/>
              <w:spacing w:line="254" w:lineRule="atLeast"/>
              <w:rPr>
                <w:rFonts w:cs="Arial"/>
                <w:b/>
              </w:rPr>
            </w:pPr>
            <w:r w:rsidRPr="00D20F13">
              <w:rPr>
                <w:rFonts w:cs="Arial"/>
                <w:b/>
              </w:rPr>
              <w:t xml:space="preserve">Za vse spremembe je tekst v Navodilih za pripravo ponudbe_S1 v modri barvi. </w:t>
            </w:r>
          </w:p>
          <w:p w14:paraId="49BDA61A" w14:textId="756B36A2" w:rsidR="00E81F41" w:rsidRPr="00D20F13" w:rsidRDefault="00E81F41" w:rsidP="00D20F13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</w:tc>
      </w:tr>
    </w:tbl>
    <w:p w14:paraId="292FBC5A" w14:textId="77777777" w:rsidR="00556816" w:rsidRPr="00FA3E6B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27598E4E" w14:textId="77777777" w:rsidR="004B34B5" w:rsidRPr="00FA3E6B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p w14:paraId="31B5165C" w14:textId="77777777" w:rsidR="004B34B5" w:rsidRPr="00FA3E6B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  <w:r w:rsidRPr="00FA3E6B">
        <w:rPr>
          <w:rFonts w:ascii="Tahoma" w:hAnsi="Tahoma" w:cs="Tahoma"/>
          <w:szCs w:val="20"/>
        </w:rPr>
        <w:t>Spremembe</w:t>
      </w:r>
      <w:r w:rsidR="00556816" w:rsidRPr="00FA3E6B">
        <w:rPr>
          <w:rFonts w:ascii="Tahoma" w:hAnsi="Tahoma" w:cs="Tahoma"/>
          <w:szCs w:val="20"/>
        </w:rPr>
        <w:t xml:space="preserve"> </w:t>
      </w:r>
      <w:r w:rsidRPr="00FA3E6B">
        <w:rPr>
          <w:rFonts w:ascii="Tahoma" w:hAnsi="Tahoma" w:cs="Tahoma"/>
          <w:szCs w:val="20"/>
        </w:rPr>
        <w:t>so</w:t>
      </w:r>
      <w:r w:rsidR="00556816" w:rsidRPr="00FA3E6B">
        <w:rPr>
          <w:rFonts w:ascii="Tahoma" w:hAnsi="Tahoma" w:cs="Tahoma"/>
          <w:szCs w:val="20"/>
        </w:rPr>
        <w:t xml:space="preserve"> sestavni del razpisne dokumentacije in </w:t>
      </w:r>
      <w:r w:rsidRPr="00FA3E6B">
        <w:rPr>
          <w:rFonts w:ascii="Tahoma" w:hAnsi="Tahoma" w:cs="Tahoma"/>
          <w:szCs w:val="20"/>
        </w:rPr>
        <w:t>jih</w:t>
      </w:r>
      <w:r w:rsidR="00556816" w:rsidRPr="00FA3E6B">
        <w:rPr>
          <w:rFonts w:ascii="Tahoma" w:hAnsi="Tahoma" w:cs="Tahoma"/>
          <w:szCs w:val="20"/>
        </w:rPr>
        <w:t xml:space="preserve"> je potrebno upoštevati pri pripravi ponudbe.</w:t>
      </w:r>
    </w:p>
    <w:sectPr w:rsidR="004B34B5" w:rsidRPr="00FA3E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03601" w14:textId="77777777" w:rsidR="00FF226C" w:rsidRDefault="00FF226C">
      <w:r>
        <w:separator/>
      </w:r>
    </w:p>
  </w:endnote>
  <w:endnote w:type="continuationSeparator" w:id="0">
    <w:p w14:paraId="3311BC49" w14:textId="77777777" w:rsidR="00FF226C" w:rsidRDefault="00FF2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89B5B" w14:textId="77777777" w:rsidR="00FA3E6B" w:rsidRDefault="00FA3E6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C263A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4E79FE13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31F37BD4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64E23820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559001BC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109F6889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A3E6B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3915027C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760D11E1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D0894" w14:textId="77777777" w:rsidR="00A17575" w:rsidRDefault="00A17575" w:rsidP="002507C2">
    <w:pPr>
      <w:pStyle w:val="Noga"/>
      <w:ind w:firstLine="540"/>
    </w:pPr>
    <w:r>
      <w:t xml:space="preserve">  </w:t>
    </w:r>
    <w:r w:rsidR="00FA3E6B" w:rsidRPr="00643501">
      <w:rPr>
        <w:noProof/>
        <w:lang w:eastAsia="sl-SI"/>
      </w:rPr>
      <w:drawing>
        <wp:inline distT="0" distB="0" distL="0" distR="0" wp14:anchorId="0D7049B0" wp14:editId="27C78D8D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FA3E6B" w:rsidRPr="00643501">
      <w:rPr>
        <w:noProof/>
        <w:lang w:eastAsia="sl-SI"/>
      </w:rPr>
      <w:drawing>
        <wp:inline distT="0" distB="0" distL="0" distR="0" wp14:anchorId="2D8E1EEF" wp14:editId="40457FF4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FA3E6B" w:rsidRPr="00CF74F9">
      <w:rPr>
        <w:noProof/>
        <w:lang w:eastAsia="sl-SI"/>
      </w:rPr>
      <w:drawing>
        <wp:inline distT="0" distB="0" distL="0" distR="0" wp14:anchorId="454A9845" wp14:editId="59C066BB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5DCEE0D8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22D08" w14:textId="77777777" w:rsidR="00FF226C" w:rsidRDefault="00FF226C">
      <w:r>
        <w:separator/>
      </w:r>
    </w:p>
  </w:footnote>
  <w:footnote w:type="continuationSeparator" w:id="0">
    <w:p w14:paraId="3EDA9E70" w14:textId="77777777" w:rsidR="00FF226C" w:rsidRDefault="00FF22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8A5C3" w14:textId="77777777" w:rsidR="00FA3E6B" w:rsidRDefault="00FA3E6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4C0FC" w14:textId="77777777" w:rsidR="00FA3E6B" w:rsidRDefault="00FA3E6B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541BE" w14:textId="77777777" w:rsidR="00FA3E6B" w:rsidRDefault="00FA3E6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AE87F8B"/>
    <w:multiLevelType w:val="hybridMultilevel"/>
    <w:tmpl w:val="099E56F2"/>
    <w:lvl w:ilvl="0" w:tplc="6DC0FDB8">
      <w:start w:val="2"/>
      <w:numFmt w:val="lowerLetter"/>
      <w:lvlText w:val="%1)"/>
      <w:lvlJc w:val="left"/>
      <w:pPr>
        <w:ind w:left="220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923" w:hanging="360"/>
      </w:pPr>
    </w:lvl>
    <w:lvl w:ilvl="2" w:tplc="0424001B" w:tentative="1">
      <w:start w:val="1"/>
      <w:numFmt w:val="lowerRoman"/>
      <w:lvlText w:val="%3."/>
      <w:lvlJc w:val="right"/>
      <w:pPr>
        <w:ind w:left="3643" w:hanging="180"/>
      </w:pPr>
    </w:lvl>
    <w:lvl w:ilvl="3" w:tplc="0424000F" w:tentative="1">
      <w:start w:val="1"/>
      <w:numFmt w:val="decimal"/>
      <w:lvlText w:val="%4."/>
      <w:lvlJc w:val="left"/>
      <w:pPr>
        <w:ind w:left="4363" w:hanging="360"/>
      </w:pPr>
    </w:lvl>
    <w:lvl w:ilvl="4" w:tplc="04240019" w:tentative="1">
      <w:start w:val="1"/>
      <w:numFmt w:val="lowerLetter"/>
      <w:lvlText w:val="%5."/>
      <w:lvlJc w:val="left"/>
      <w:pPr>
        <w:ind w:left="5083" w:hanging="360"/>
      </w:pPr>
    </w:lvl>
    <w:lvl w:ilvl="5" w:tplc="0424001B" w:tentative="1">
      <w:start w:val="1"/>
      <w:numFmt w:val="lowerRoman"/>
      <w:lvlText w:val="%6."/>
      <w:lvlJc w:val="right"/>
      <w:pPr>
        <w:ind w:left="5803" w:hanging="180"/>
      </w:pPr>
    </w:lvl>
    <w:lvl w:ilvl="6" w:tplc="0424000F" w:tentative="1">
      <w:start w:val="1"/>
      <w:numFmt w:val="decimal"/>
      <w:lvlText w:val="%7."/>
      <w:lvlJc w:val="left"/>
      <w:pPr>
        <w:ind w:left="6523" w:hanging="360"/>
      </w:pPr>
    </w:lvl>
    <w:lvl w:ilvl="7" w:tplc="04240019" w:tentative="1">
      <w:start w:val="1"/>
      <w:numFmt w:val="lowerLetter"/>
      <w:lvlText w:val="%8."/>
      <w:lvlJc w:val="left"/>
      <w:pPr>
        <w:ind w:left="7243" w:hanging="360"/>
      </w:pPr>
    </w:lvl>
    <w:lvl w:ilvl="8" w:tplc="0424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F05436A"/>
    <w:multiLevelType w:val="hybridMultilevel"/>
    <w:tmpl w:val="07660EE8"/>
    <w:lvl w:ilvl="0" w:tplc="69FA32B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Segoe U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CDD5024"/>
    <w:multiLevelType w:val="hybridMultilevel"/>
    <w:tmpl w:val="A434DA14"/>
    <w:lvl w:ilvl="0" w:tplc="E7FEA348">
      <w:start w:val="26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2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326103BA"/>
    <w:multiLevelType w:val="hybridMultilevel"/>
    <w:tmpl w:val="4860F730"/>
    <w:lvl w:ilvl="0" w:tplc="4D1216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9" w15:restartNumberingAfterBreak="0">
    <w:nsid w:val="516B3566"/>
    <w:multiLevelType w:val="hybridMultilevel"/>
    <w:tmpl w:val="DF484702"/>
    <w:lvl w:ilvl="0" w:tplc="B57E4CDA">
      <w:start w:val="3"/>
      <w:numFmt w:val="lowerLetter"/>
      <w:lvlText w:val="%1)"/>
      <w:lvlJc w:val="left"/>
      <w:pPr>
        <w:ind w:left="2203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2923" w:hanging="360"/>
      </w:pPr>
    </w:lvl>
    <w:lvl w:ilvl="2" w:tplc="0424001B" w:tentative="1">
      <w:start w:val="1"/>
      <w:numFmt w:val="lowerRoman"/>
      <w:lvlText w:val="%3."/>
      <w:lvlJc w:val="right"/>
      <w:pPr>
        <w:ind w:left="3643" w:hanging="180"/>
      </w:pPr>
    </w:lvl>
    <w:lvl w:ilvl="3" w:tplc="0424000F" w:tentative="1">
      <w:start w:val="1"/>
      <w:numFmt w:val="decimal"/>
      <w:lvlText w:val="%4."/>
      <w:lvlJc w:val="left"/>
      <w:pPr>
        <w:ind w:left="4363" w:hanging="360"/>
      </w:pPr>
    </w:lvl>
    <w:lvl w:ilvl="4" w:tplc="04240019" w:tentative="1">
      <w:start w:val="1"/>
      <w:numFmt w:val="lowerLetter"/>
      <w:lvlText w:val="%5."/>
      <w:lvlJc w:val="left"/>
      <w:pPr>
        <w:ind w:left="5083" w:hanging="360"/>
      </w:pPr>
    </w:lvl>
    <w:lvl w:ilvl="5" w:tplc="0424001B" w:tentative="1">
      <w:start w:val="1"/>
      <w:numFmt w:val="lowerRoman"/>
      <w:lvlText w:val="%6."/>
      <w:lvlJc w:val="right"/>
      <w:pPr>
        <w:ind w:left="5803" w:hanging="180"/>
      </w:pPr>
    </w:lvl>
    <w:lvl w:ilvl="6" w:tplc="0424000F" w:tentative="1">
      <w:start w:val="1"/>
      <w:numFmt w:val="decimal"/>
      <w:lvlText w:val="%7."/>
      <w:lvlJc w:val="left"/>
      <w:pPr>
        <w:ind w:left="6523" w:hanging="360"/>
      </w:pPr>
    </w:lvl>
    <w:lvl w:ilvl="7" w:tplc="04240019" w:tentative="1">
      <w:start w:val="1"/>
      <w:numFmt w:val="lowerLetter"/>
      <w:lvlText w:val="%8."/>
      <w:lvlJc w:val="left"/>
      <w:pPr>
        <w:ind w:left="7243" w:hanging="360"/>
      </w:pPr>
    </w:lvl>
    <w:lvl w:ilvl="8" w:tplc="0424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0" w15:restartNumberingAfterBreak="0">
    <w:nsid w:val="69C610C8"/>
    <w:multiLevelType w:val="hybridMultilevel"/>
    <w:tmpl w:val="8688811C"/>
    <w:lvl w:ilvl="0" w:tplc="3AFAED02">
      <w:start w:val="1"/>
      <w:numFmt w:val="bullet"/>
      <w:lvlText w:val=""/>
      <w:lvlJc w:val="left"/>
      <w:pPr>
        <w:tabs>
          <w:tab w:val="num" w:pos="2770"/>
        </w:tabs>
        <w:ind w:left="2770" w:hanging="360"/>
      </w:pPr>
      <w:rPr>
        <w:rFonts w:ascii="Symbol" w:hAnsi="Symbo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3850"/>
        </w:tabs>
        <w:ind w:left="38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4570"/>
        </w:tabs>
        <w:ind w:left="45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5290"/>
        </w:tabs>
        <w:ind w:left="52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6010"/>
        </w:tabs>
        <w:ind w:left="60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6730"/>
        </w:tabs>
        <w:ind w:left="67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7450"/>
        </w:tabs>
        <w:ind w:left="74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8170"/>
        </w:tabs>
        <w:ind w:left="81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8890"/>
        </w:tabs>
        <w:ind w:left="8890" w:hanging="360"/>
      </w:pPr>
      <w:rPr>
        <w:rFonts w:ascii="Wingdings" w:hAnsi="Wingdings" w:hint="default"/>
      </w:rPr>
    </w:lvl>
  </w:abstractNum>
  <w:abstractNum w:abstractNumId="21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2" w15:restartNumberingAfterBreak="0">
    <w:nsid w:val="73055757"/>
    <w:multiLevelType w:val="hybridMultilevel"/>
    <w:tmpl w:val="1E167B1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1"/>
  </w:num>
  <w:num w:numId="3">
    <w:abstractNumId w:val="23"/>
  </w:num>
  <w:num w:numId="4">
    <w:abstractNumId w:val="8"/>
  </w:num>
  <w:num w:numId="5">
    <w:abstractNumId w:val="18"/>
  </w:num>
  <w:num w:numId="6">
    <w:abstractNumId w:val="21"/>
  </w:num>
  <w:num w:numId="7">
    <w:abstractNumId w:val="16"/>
  </w:num>
  <w:num w:numId="8">
    <w:abstractNumId w:val="5"/>
  </w:num>
  <w:num w:numId="9">
    <w:abstractNumId w:val="12"/>
  </w:num>
  <w:num w:numId="10">
    <w:abstractNumId w:val="6"/>
  </w:num>
  <w:num w:numId="11">
    <w:abstractNumId w:val="0"/>
  </w:num>
  <w:num w:numId="12">
    <w:abstractNumId w:val="2"/>
  </w:num>
  <w:num w:numId="13">
    <w:abstractNumId w:val="14"/>
  </w:num>
  <w:num w:numId="14">
    <w:abstractNumId w:val="17"/>
  </w:num>
  <w:num w:numId="15">
    <w:abstractNumId w:val="13"/>
  </w:num>
  <w:num w:numId="16">
    <w:abstractNumId w:val="3"/>
  </w:num>
  <w:num w:numId="17">
    <w:abstractNumId w:val="11"/>
  </w:num>
  <w:num w:numId="18">
    <w:abstractNumId w:val="22"/>
  </w:num>
  <w:num w:numId="19">
    <w:abstractNumId w:val="7"/>
  </w:num>
  <w:num w:numId="20">
    <w:abstractNumId w:val="15"/>
  </w:num>
  <w:num w:numId="21">
    <w:abstractNumId w:val="10"/>
  </w:num>
  <w:num w:numId="22">
    <w:abstractNumId w:val="20"/>
  </w:num>
  <w:num w:numId="23">
    <w:abstractNumId w:val="4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E6B"/>
    <w:rsid w:val="00014D26"/>
    <w:rsid w:val="00016C2E"/>
    <w:rsid w:val="00026A22"/>
    <w:rsid w:val="00027B51"/>
    <w:rsid w:val="00051F8F"/>
    <w:rsid w:val="00062002"/>
    <w:rsid w:val="000646A9"/>
    <w:rsid w:val="000C480B"/>
    <w:rsid w:val="000C7033"/>
    <w:rsid w:val="000D3C20"/>
    <w:rsid w:val="00100A37"/>
    <w:rsid w:val="00101C0C"/>
    <w:rsid w:val="00115632"/>
    <w:rsid w:val="001157D1"/>
    <w:rsid w:val="00130216"/>
    <w:rsid w:val="00131733"/>
    <w:rsid w:val="00144581"/>
    <w:rsid w:val="00151F4B"/>
    <w:rsid w:val="0015460A"/>
    <w:rsid w:val="00175CF5"/>
    <w:rsid w:val="001836BB"/>
    <w:rsid w:val="001D32EB"/>
    <w:rsid w:val="001F1D34"/>
    <w:rsid w:val="002259C8"/>
    <w:rsid w:val="002507C2"/>
    <w:rsid w:val="002A0F13"/>
    <w:rsid w:val="002B10C8"/>
    <w:rsid w:val="002D4B50"/>
    <w:rsid w:val="002E26D8"/>
    <w:rsid w:val="003133A6"/>
    <w:rsid w:val="0031579D"/>
    <w:rsid w:val="003308F5"/>
    <w:rsid w:val="0035585A"/>
    <w:rsid w:val="00360F71"/>
    <w:rsid w:val="003617EF"/>
    <w:rsid w:val="003648BF"/>
    <w:rsid w:val="00397A2B"/>
    <w:rsid w:val="003B0967"/>
    <w:rsid w:val="003B6E1F"/>
    <w:rsid w:val="003E276E"/>
    <w:rsid w:val="003E2B3C"/>
    <w:rsid w:val="003F2FD3"/>
    <w:rsid w:val="00401F0C"/>
    <w:rsid w:val="004065D2"/>
    <w:rsid w:val="00416B65"/>
    <w:rsid w:val="00424416"/>
    <w:rsid w:val="00424A5A"/>
    <w:rsid w:val="004B34B5"/>
    <w:rsid w:val="004B5F65"/>
    <w:rsid w:val="004F178C"/>
    <w:rsid w:val="004F324C"/>
    <w:rsid w:val="0052383D"/>
    <w:rsid w:val="00540A39"/>
    <w:rsid w:val="00556816"/>
    <w:rsid w:val="00583255"/>
    <w:rsid w:val="005968D1"/>
    <w:rsid w:val="005B3896"/>
    <w:rsid w:val="005B5088"/>
    <w:rsid w:val="005B6EF7"/>
    <w:rsid w:val="005C3E2F"/>
    <w:rsid w:val="005E2F7F"/>
    <w:rsid w:val="00637BE6"/>
    <w:rsid w:val="00654077"/>
    <w:rsid w:val="00654D40"/>
    <w:rsid w:val="00661C7C"/>
    <w:rsid w:val="0069198F"/>
    <w:rsid w:val="00693961"/>
    <w:rsid w:val="006D5088"/>
    <w:rsid w:val="006F519D"/>
    <w:rsid w:val="007202DD"/>
    <w:rsid w:val="00740D98"/>
    <w:rsid w:val="00752A3B"/>
    <w:rsid w:val="007533CB"/>
    <w:rsid w:val="007929E8"/>
    <w:rsid w:val="00825CD5"/>
    <w:rsid w:val="0084371D"/>
    <w:rsid w:val="00886791"/>
    <w:rsid w:val="008D19A2"/>
    <w:rsid w:val="008E3AEA"/>
    <w:rsid w:val="008F314A"/>
    <w:rsid w:val="008F51DD"/>
    <w:rsid w:val="008F6505"/>
    <w:rsid w:val="009221B6"/>
    <w:rsid w:val="00967030"/>
    <w:rsid w:val="00994B6C"/>
    <w:rsid w:val="009A42CB"/>
    <w:rsid w:val="009B301F"/>
    <w:rsid w:val="009D09DF"/>
    <w:rsid w:val="009F25DA"/>
    <w:rsid w:val="00A03FFE"/>
    <w:rsid w:val="00A05C73"/>
    <w:rsid w:val="00A13240"/>
    <w:rsid w:val="00A17575"/>
    <w:rsid w:val="00A6626B"/>
    <w:rsid w:val="00A84C18"/>
    <w:rsid w:val="00A87529"/>
    <w:rsid w:val="00AA6722"/>
    <w:rsid w:val="00AB1DB0"/>
    <w:rsid w:val="00AB6E6C"/>
    <w:rsid w:val="00AD76EF"/>
    <w:rsid w:val="00AE377B"/>
    <w:rsid w:val="00B04DB2"/>
    <w:rsid w:val="00B05ACD"/>
    <w:rsid w:val="00B05C73"/>
    <w:rsid w:val="00B31A0C"/>
    <w:rsid w:val="00B85470"/>
    <w:rsid w:val="00BA38BA"/>
    <w:rsid w:val="00BC17C3"/>
    <w:rsid w:val="00BD638A"/>
    <w:rsid w:val="00BE051B"/>
    <w:rsid w:val="00C71949"/>
    <w:rsid w:val="00CB1D6B"/>
    <w:rsid w:val="00CB31FD"/>
    <w:rsid w:val="00CE028E"/>
    <w:rsid w:val="00D20F13"/>
    <w:rsid w:val="00D34814"/>
    <w:rsid w:val="00D57441"/>
    <w:rsid w:val="00D61B20"/>
    <w:rsid w:val="00D91B5E"/>
    <w:rsid w:val="00DD37D7"/>
    <w:rsid w:val="00E17F8A"/>
    <w:rsid w:val="00E42485"/>
    <w:rsid w:val="00E51016"/>
    <w:rsid w:val="00E52478"/>
    <w:rsid w:val="00E81F41"/>
    <w:rsid w:val="00E83D50"/>
    <w:rsid w:val="00EB24F7"/>
    <w:rsid w:val="00EC5403"/>
    <w:rsid w:val="00ED511B"/>
    <w:rsid w:val="00EE32C4"/>
    <w:rsid w:val="00F07B00"/>
    <w:rsid w:val="00F26B2D"/>
    <w:rsid w:val="00F454F2"/>
    <w:rsid w:val="00F65C97"/>
    <w:rsid w:val="00F70DF4"/>
    <w:rsid w:val="00F71733"/>
    <w:rsid w:val="00F74CF0"/>
    <w:rsid w:val="00F968B4"/>
    <w:rsid w:val="00FA068C"/>
    <w:rsid w:val="00FA1E40"/>
    <w:rsid w:val="00FA3E6B"/>
    <w:rsid w:val="00FB3830"/>
    <w:rsid w:val="00FB75F8"/>
    <w:rsid w:val="00FD1AC1"/>
    <w:rsid w:val="00FE0301"/>
    <w:rsid w:val="00FE3B42"/>
    <w:rsid w:val="00FF2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A783434"/>
  <w15:chartTrackingRefBased/>
  <w15:docId w15:val="{85E516A9-27BE-47EA-AC59-0449D7686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AA6722"/>
    <w:pPr>
      <w:ind w:left="720"/>
      <w:contextualSpacing/>
    </w:pPr>
  </w:style>
  <w:style w:type="table" w:styleId="Tabelamrea">
    <w:name w:val="Table Grid"/>
    <w:basedOn w:val="Navadnatabela"/>
    <w:rsid w:val="00967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224</Words>
  <Characters>1457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Draga Mandić</dc:creator>
  <cp:keywords/>
  <dc:description/>
  <cp:lastModifiedBy>SBrodt</cp:lastModifiedBy>
  <cp:revision>5</cp:revision>
  <cp:lastPrinted>2026-05-20T09:49:00Z</cp:lastPrinted>
  <dcterms:created xsi:type="dcterms:W3CDTF">2026-05-15T07:36:00Z</dcterms:created>
  <dcterms:modified xsi:type="dcterms:W3CDTF">2026-05-20T09:49:00Z</dcterms:modified>
</cp:coreProperties>
</file>